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7C5" w:rsidRDefault="002E2E99">
      <w:r>
        <w:t>LightLEEDer Expanded Conditional Input Module Software</w:t>
      </w:r>
    </w:p>
    <w:p w:rsidR="002E2E99" w:rsidRDefault="002E2E99" w:rsidP="002E2E99">
      <w:pPr>
        <w:pStyle w:val="ListParagraph"/>
        <w:numPr>
          <w:ilvl w:val="0"/>
          <w:numId w:val="1"/>
        </w:numPr>
      </w:pPr>
      <w:r>
        <w:t>Install the LightLEEDer Pro software prior to running this program.</w:t>
      </w:r>
      <w:bookmarkStart w:id="0" w:name="_GoBack"/>
      <w:bookmarkEnd w:id="0"/>
    </w:p>
    <w:sectPr w:rsidR="002E2E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792473"/>
    <w:multiLevelType w:val="hybridMultilevel"/>
    <w:tmpl w:val="02D28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9B9"/>
    <w:rsid w:val="002E2E99"/>
    <w:rsid w:val="008467C5"/>
    <w:rsid w:val="00EF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2C213"/>
  <w15:chartTrackingRefBased/>
  <w15:docId w15:val="{FF8046B9-3F0D-4120-A271-B8EEB4D15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2E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Biehl</dc:creator>
  <cp:keywords/>
  <dc:description/>
  <cp:lastModifiedBy>Tom Biehl</cp:lastModifiedBy>
  <cp:revision>2</cp:revision>
  <dcterms:created xsi:type="dcterms:W3CDTF">2016-02-04T12:48:00Z</dcterms:created>
  <dcterms:modified xsi:type="dcterms:W3CDTF">2016-02-04T12:50:00Z</dcterms:modified>
</cp:coreProperties>
</file>